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1E" w:rsidRPr="00F048E1" w:rsidRDefault="006D4824" w:rsidP="006D48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8E1">
        <w:rPr>
          <w:rFonts w:ascii="Times New Roman" w:hAnsi="Times New Roman" w:cs="Times New Roman"/>
          <w:b/>
          <w:sz w:val="24"/>
          <w:szCs w:val="24"/>
          <w:u w:val="single"/>
        </w:rPr>
        <w:t>DIVORCE - DIVISION OF MARITAL ASSETS</w:t>
      </w:r>
      <w:r w:rsidR="00F048E1" w:rsidRPr="00F04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PENSIONS </w:t>
      </w:r>
    </w:p>
    <w:p w:rsidR="006D4824" w:rsidRDefault="006D4824">
      <w:pPr>
        <w:rPr>
          <w:rFonts w:ascii="Times New Roman" w:hAnsi="Times New Roman" w:cs="Times New Roman"/>
          <w:sz w:val="24"/>
          <w:szCs w:val="24"/>
        </w:rPr>
      </w:pPr>
    </w:p>
    <w:p w:rsidR="006D4824" w:rsidRDefault="006D4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State of New York</w:t>
      </w:r>
      <w:r w:rsidR="00E74C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</w:t>
      </w:r>
      <w:r w:rsidRPr="006D4824">
        <w:rPr>
          <w:rFonts w:ascii="Times New Roman" w:hAnsi="Times New Roman" w:cs="Times New Roman"/>
          <w:sz w:val="24"/>
          <w:szCs w:val="24"/>
        </w:rPr>
        <w:t>en married couples get divorced</w:t>
      </w:r>
      <w:r w:rsidR="00E74C75">
        <w:rPr>
          <w:rFonts w:ascii="Times New Roman" w:hAnsi="Times New Roman" w:cs="Times New Roman"/>
          <w:sz w:val="24"/>
          <w:szCs w:val="24"/>
        </w:rPr>
        <w:t>,</w:t>
      </w:r>
      <w:r w:rsidRPr="006D4824">
        <w:rPr>
          <w:rFonts w:ascii="Times New Roman" w:hAnsi="Times New Roman" w:cs="Times New Roman"/>
          <w:sz w:val="24"/>
          <w:szCs w:val="24"/>
        </w:rPr>
        <w:t xml:space="preserve"> each spouse is </w:t>
      </w:r>
      <w:r w:rsidR="00E74C75">
        <w:rPr>
          <w:rFonts w:ascii="Times New Roman" w:hAnsi="Times New Roman" w:cs="Times New Roman"/>
          <w:sz w:val="24"/>
          <w:szCs w:val="24"/>
        </w:rPr>
        <w:t>often</w:t>
      </w:r>
      <w:r w:rsidR="00B056EA">
        <w:rPr>
          <w:rFonts w:ascii="Times New Roman" w:hAnsi="Times New Roman" w:cs="Times New Roman"/>
          <w:sz w:val="24"/>
          <w:szCs w:val="24"/>
        </w:rPr>
        <w:t xml:space="preserve"> </w:t>
      </w:r>
      <w:r w:rsidRPr="006D4824">
        <w:rPr>
          <w:rFonts w:ascii="Times New Roman" w:hAnsi="Times New Roman" w:cs="Times New Roman"/>
          <w:sz w:val="24"/>
          <w:szCs w:val="24"/>
        </w:rPr>
        <w:t>entitled to a portion of the pension of the other spouse</w:t>
      </w:r>
      <w:r w:rsidR="00E74C75">
        <w:rPr>
          <w:rFonts w:ascii="Times New Roman" w:hAnsi="Times New Roman" w:cs="Times New Roman"/>
          <w:sz w:val="24"/>
          <w:szCs w:val="24"/>
        </w:rPr>
        <w:t>. This is because pensions and other retirement assets</w:t>
      </w:r>
      <w:r w:rsidR="000730AC">
        <w:rPr>
          <w:rFonts w:ascii="Times New Roman" w:hAnsi="Times New Roman" w:cs="Times New Roman"/>
          <w:sz w:val="24"/>
          <w:szCs w:val="24"/>
        </w:rPr>
        <w:t xml:space="preserve"> which accrue</w:t>
      </w:r>
      <w:r w:rsidR="00E74C75">
        <w:rPr>
          <w:rFonts w:ascii="Times New Roman" w:hAnsi="Times New Roman" w:cs="Times New Roman"/>
          <w:sz w:val="24"/>
          <w:szCs w:val="24"/>
        </w:rPr>
        <w:t xml:space="preserve"> during the marriage are considered “martial assets.”</w:t>
      </w:r>
    </w:p>
    <w:p w:rsidR="007A0EED" w:rsidRDefault="00E74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7A0EED" w:rsidRPr="007A0EED">
        <w:rPr>
          <w:rFonts w:ascii="Times New Roman" w:hAnsi="Times New Roman" w:cs="Times New Roman"/>
          <w:sz w:val="24"/>
          <w:szCs w:val="24"/>
        </w:rPr>
        <w:t xml:space="preserve">if the wife </w:t>
      </w:r>
      <w:r w:rsidR="00F75F2A">
        <w:rPr>
          <w:rFonts w:ascii="Times New Roman" w:hAnsi="Times New Roman" w:cs="Times New Roman"/>
          <w:sz w:val="24"/>
          <w:szCs w:val="24"/>
        </w:rPr>
        <w:t xml:space="preserve">(pensioned spouse) </w:t>
      </w:r>
      <w:r w:rsidR="007A0EED" w:rsidRPr="007A0EED">
        <w:rPr>
          <w:rFonts w:ascii="Times New Roman" w:hAnsi="Times New Roman" w:cs="Times New Roman"/>
          <w:sz w:val="24"/>
          <w:szCs w:val="24"/>
        </w:rPr>
        <w:t>worked as a teacher in a public school</w:t>
      </w:r>
      <w:r w:rsidR="00F75F2A">
        <w:rPr>
          <w:rFonts w:ascii="Times New Roman" w:hAnsi="Times New Roman" w:cs="Times New Roman"/>
          <w:sz w:val="24"/>
          <w:szCs w:val="24"/>
        </w:rPr>
        <w:t>,</w:t>
      </w:r>
      <w:r w:rsidR="007A0EED" w:rsidRPr="007A0EE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received</w:t>
      </w:r>
      <w:r w:rsidR="007A0EED" w:rsidRPr="007A0EED">
        <w:rPr>
          <w:rFonts w:ascii="Times New Roman" w:hAnsi="Times New Roman" w:cs="Times New Roman"/>
          <w:sz w:val="24"/>
          <w:szCs w:val="24"/>
        </w:rPr>
        <w:t xml:space="preserve"> a New York State pension</w:t>
      </w:r>
      <w:r>
        <w:rPr>
          <w:rFonts w:ascii="Times New Roman" w:hAnsi="Times New Roman" w:cs="Times New Roman"/>
          <w:sz w:val="24"/>
          <w:szCs w:val="24"/>
        </w:rPr>
        <w:t xml:space="preserve"> as a benefit of employment</w:t>
      </w:r>
      <w:r w:rsidR="007A0EED" w:rsidRPr="007A0EED">
        <w:rPr>
          <w:rFonts w:ascii="Times New Roman" w:hAnsi="Times New Roman" w:cs="Times New Roman"/>
          <w:sz w:val="24"/>
          <w:szCs w:val="24"/>
        </w:rPr>
        <w:t xml:space="preserve">, the husband </w:t>
      </w:r>
      <w:r w:rsidR="00F75F2A">
        <w:rPr>
          <w:rFonts w:ascii="Times New Roman" w:hAnsi="Times New Roman" w:cs="Times New Roman"/>
          <w:sz w:val="24"/>
          <w:szCs w:val="24"/>
        </w:rPr>
        <w:t>(non-pensioned spouse)</w:t>
      </w:r>
      <w:r w:rsidR="00B056EA">
        <w:rPr>
          <w:rFonts w:ascii="Times New Roman" w:hAnsi="Times New Roman" w:cs="Times New Roman"/>
          <w:sz w:val="24"/>
          <w:szCs w:val="24"/>
        </w:rPr>
        <w:t xml:space="preserve"> </w:t>
      </w:r>
      <w:r w:rsidR="007A0EED" w:rsidRPr="007A0EED">
        <w:rPr>
          <w:rFonts w:ascii="Times New Roman" w:hAnsi="Times New Roman" w:cs="Times New Roman"/>
          <w:sz w:val="24"/>
          <w:szCs w:val="24"/>
        </w:rPr>
        <w:t>would be entitled to a portion of it.</w:t>
      </w:r>
    </w:p>
    <w:p w:rsidR="00E74C75" w:rsidRDefault="00E74C75" w:rsidP="00E74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is the non-pensioned spouse actually entitled to? Simply stated, the non-pensioned spouse is entitled to a percentage of the pension equal to ½ of the pension benefit that accrued while the parties were married. As you can imagine, figuring out exactly how much the non-pensioned spouse is entitled to requires the utilization of a mathematical formula.</w:t>
      </w:r>
    </w:p>
    <w:p w:rsidR="006D4824" w:rsidRDefault="00402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the document which divides the pension typically comes at the end of the divorce process</w:t>
      </w:r>
      <w:r w:rsidR="006C4F3A">
        <w:rPr>
          <w:rFonts w:ascii="Times New Roman" w:hAnsi="Times New Roman" w:cs="Times New Roman"/>
          <w:sz w:val="24"/>
          <w:szCs w:val="24"/>
        </w:rPr>
        <w:t>, either after a trial or by settlement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5F2A">
        <w:rPr>
          <w:rFonts w:ascii="Times New Roman" w:hAnsi="Times New Roman" w:cs="Times New Roman"/>
          <w:sz w:val="24"/>
          <w:szCs w:val="24"/>
        </w:rPr>
        <w:t>A</w:t>
      </w:r>
      <w:r w:rsidR="006D4824" w:rsidRPr="006D4824">
        <w:rPr>
          <w:rFonts w:ascii="Times New Roman" w:hAnsi="Times New Roman" w:cs="Times New Roman"/>
          <w:sz w:val="24"/>
          <w:szCs w:val="24"/>
        </w:rPr>
        <w:t>fter the Judgement of Divorce is signed by the judge and entered with the clerk of the court</w:t>
      </w:r>
      <w:r w:rsidR="007A0EED">
        <w:rPr>
          <w:rFonts w:ascii="Times New Roman" w:hAnsi="Times New Roman" w:cs="Times New Roman"/>
          <w:sz w:val="24"/>
          <w:szCs w:val="24"/>
        </w:rPr>
        <w:t>,</w:t>
      </w:r>
      <w:r w:rsidR="006D4824" w:rsidRPr="006D4824">
        <w:rPr>
          <w:rFonts w:ascii="Times New Roman" w:hAnsi="Times New Roman" w:cs="Times New Roman"/>
          <w:sz w:val="24"/>
          <w:szCs w:val="24"/>
        </w:rPr>
        <w:t xml:space="preserve"> another court order</w:t>
      </w:r>
      <w:r w:rsidR="007A0EED" w:rsidRPr="007A0EED">
        <w:rPr>
          <w:rFonts w:ascii="Times New Roman" w:hAnsi="Times New Roman" w:cs="Times New Roman"/>
          <w:sz w:val="24"/>
          <w:szCs w:val="24"/>
        </w:rPr>
        <w:t>, called a Qualified Domestic Relations Order (QDRO)</w:t>
      </w:r>
      <w:r w:rsidR="00E20E11">
        <w:rPr>
          <w:rFonts w:ascii="Times New Roman" w:hAnsi="Times New Roman" w:cs="Times New Roman"/>
          <w:sz w:val="24"/>
          <w:szCs w:val="24"/>
        </w:rPr>
        <w:t xml:space="preserve"> or sometimes simply a Domestic Relations Order (DRO)</w:t>
      </w:r>
      <w:r w:rsidR="007A0EED">
        <w:rPr>
          <w:rFonts w:ascii="Times New Roman" w:hAnsi="Times New Roman" w:cs="Times New Roman"/>
          <w:sz w:val="24"/>
          <w:szCs w:val="24"/>
        </w:rPr>
        <w:t xml:space="preserve">, </w:t>
      </w:r>
      <w:r w:rsidR="006D4824" w:rsidRPr="006D4824">
        <w:rPr>
          <w:rFonts w:ascii="Times New Roman" w:hAnsi="Times New Roman" w:cs="Times New Roman"/>
          <w:sz w:val="24"/>
          <w:szCs w:val="24"/>
        </w:rPr>
        <w:t>must be prepared</w:t>
      </w:r>
      <w:r w:rsidR="00E20E11">
        <w:rPr>
          <w:rFonts w:ascii="Times New Roman" w:hAnsi="Times New Roman" w:cs="Times New Roman"/>
          <w:sz w:val="24"/>
          <w:szCs w:val="24"/>
        </w:rPr>
        <w:t xml:space="preserve"> by your attorney, approved by the a</w:t>
      </w:r>
      <w:r>
        <w:rPr>
          <w:rFonts w:ascii="Times New Roman" w:hAnsi="Times New Roman" w:cs="Times New Roman"/>
          <w:sz w:val="24"/>
          <w:szCs w:val="24"/>
        </w:rPr>
        <w:t xml:space="preserve">pplicable pension administrator, </w:t>
      </w:r>
      <w:r w:rsidR="006D4824" w:rsidRPr="006D4824">
        <w:rPr>
          <w:rFonts w:ascii="Times New Roman" w:hAnsi="Times New Roman" w:cs="Times New Roman"/>
          <w:sz w:val="24"/>
          <w:szCs w:val="24"/>
        </w:rPr>
        <w:t xml:space="preserve">signed </w:t>
      </w:r>
      <w:r w:rsidR="00E20E11">
        <w:rPr>
          <w:rFonts w:ascii="Times New Roman" w:hAnsi="Times New Roman" w:cs="Times New Roman"/>
          <w:sz w:val="24"/>
          <w:szCs w:val="24"/>
        </w:rPr>
        <w:t xml:space="preserve">by the Court </w:t>
      </w:r>
      <w:r>
        <w:rPr>
          <w:rFonts w:ascii="Times New Roman" w:hAnsi="Times New Roman" w:cs="Times New Roman"/>
          <w:sz w:val="24"/>
          <w:szCs w:val="24"/>
        </w:rPr>
        <w:t xml:space="preserve">and ultimately filed with the pension fund. This Order relates solely </w:t>
      </w:r>
      <w:r w:rsidR="006D4824" w:rsidRPr="006D4824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the division of </w:t>
      </w:r>
      <w:r w:rsidR="006D4824" w:rsidRPr="006D4824">
        <w:rPr>
          <w:rFonts w:ascii="Times New Roman" w:hAnsi="Times New Roman" w:cs="Times New Roman"/>
          <w:sz w:val="24"/>
          <w:szCs w:val="24"/>
        </w:rPr>
        <w:t>each spouse's pension or other retirement assets</w:t>
      </w:r>
      <w:r w:rsidR="006D4824">
        <w:rPr>
          <w:rFonts w:ascii="Times New Roman" w:hAnsi="Times New Roman" w:cs="Times New Roman"/>
          <w:sz w:val="24"/>
          <w:szCs w:val="24"/>
        </w:rPr>
        <w:t>. (</w:t>
      </w:r>
      <w:r w:rsidR="006D4824" w:rsidRPr="006D4824">
        <w:rPr>
          <w:rFonts w:ascii="Times New Roman" w:hAnsi="Times New Roman" w:cs="Times New Roman"/>
          <w:sz w:val="24"/>
          <w:szCs w:val="24"/>
        </w:rPr>
        <w:t>The Judgment of Divorce is the document whic</w:t>
      </w:r>
      <w:r w:rsidR="006D4824">
        <w:rPr>
          <w:rFonts w:ascii="Times New Roman" w:hAnsi="Times New Roman" w:cs="Times New Roman"/>
          <w:sz w:val="24"/>
          <w:szCs w:val="24"/>
        </w:rPr>
        <w:t xml:space="preserve">h officially </w:t>
      </w:r>
      <w:r w:rsidR="00B056EA">
        <w:rPr>
          <w:rFonts w:ascii="Times New Roman" w:hAnsi="Times New Roman" w:cs="Times New Roman"/>
          <w:sz w:val="24"/>
          <w:szCs w:val="24"/>
        </w:rPr>
        <w:t xml:space="preserve">and legally proves you are </w:t>
      </w:r>
      <w:r w:rsidR="006D4824">
        <w:rPr>
          <w:rFonts w:ascii="Times New Roman" w:hAnsi="Times New Roman" w:cs="Times New Roman"/>
          <w:sz w:val="24"/>
          <w:szCs w:val="24"/>
        </w:rPr>
        <w:t>divorced</w:t>
      </w:r>
      <w:r>
        <w:rPr>
          <w:rFonts w:ascii="Times New Roman" w:hAnsi="Times New Roman" w:cs="Times New Roman"/>
          <w:sz w:val="24"/>
          <w:szCs w:val="24"/>
        </w:rPr>
        <w:t>, and is signed before the QDRO or DRO is finalized</w:t>
      </w:r>
      <w:r w:rsidR="006D4824">
        <w:rPr>
          <w:rFonts w:ascii="Times New Roman" w:hAnsi="Times New Roman" w:cs="Times New Roman"/>
          <w:sz w:val="24"/>
          <w:szCs w:val="24"/>
        </w:rPr>
        <w:t>).</w:t>
      </w:r>
    </w:p>
    <w:p w:rsidR="006D4824" w:rsidRDefault="004027A2" w:rsidP="00F7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guiding principle in the preparation of this document is that e</w:t>
      </w:r>
      <w:r w:rsidR="006D4824" w:rsidRPr="006D4824">
        <w:rPr>
          <w:rFonts w:ascii="Times New Roman" w:hAnsi="Times New Roman" w:cs="Times New Roman"/>
          <w:sz w:val="24"/>
          <w:szCs w:val="24"/>
        </w:rPr>
        <w:t xml:space="preserve">ach spouse is entitled to </w:t>
      </w:r>
      <w:r w:rsidR="006C4F3A">
        <w:rPr>
          <w:rFonts w:ascii="Times New Roman" w:hAnsi="Times New Roman" w:cs="Times New Roman"/>
          <w:sz w:val="24"/>
          <w:szCs w:val="24"/>
        </w:rPr>
        <w:t>50%</w:t>
      </w:r>
      <w:r w:rsidR="006D4824" w:rsidRPr="006D4824">
        <w:rPr>
          <w:rFonts w:ascii="Times New Roman" w:hAnsi="Times New Roman" w:cs="Times New Roman"/>
          <w:sz w:val="24"/>
          <w:szCs w:val="24"/>
        </w:rPr>
        <w:t xml:space="preserve"> of the pension benefits</w:t>
      </w:r>
      <w:r w:rsidR="006D4824">
        <w:rPr>
          <w:rFonts w:ascii="Times New Roman" w:hAnsi="Times New Roman" w:cs="Times New Roman"/>
          <w:sz w:val="24"/>
          <w:szCs w:val="24"/>
        </w:rPr>
        <w:t xml:space="preserve"> </w:t>
      </w:r>
      <w:r w:rsidR="006D4824" w:rsidRPr="006D4824">
        <w:rPr>
          <w:rFonts w:ascii="Times New Roman" w:hAnsi="Times New Roman" w:cs="Times New Roman"/>
          <w:sz w:val="24"/>
          <w:szCs w:val="24"/>
        </w:rPr>
        <w:t>of the other spouse</w:t>
      </w:r>
      <w:r w:rsidR="00E20E11">
        <w:rPr>
          <w:rFonts w:ascii="Times New Roman" w:hAnsi="Times New Roman" w:cs="Times New Roman"/>
          <w:sz w:val="24"/>
          <w:szCs w:val="24"/>
        </w:rPr>
        <w:t xml:space="preserve"> that</w:t>
      </w:r>
      <w:r w:rsidR="006D4824" w:rsidRPr="006D4824">
        <w:rPr>
          <w:rFonts w:ascii="Times New Roman" w:hAnsi="Times New Roman" w:cs="Times New Roman"/>
          <w:sz w:val="24"/>
          <w:szCs w:val="24"/>
        </w:rPr>
        <w:t xml:space="preserve"> accrued during the time of the marriage.</w:t>
      </w:r>
    </w:p>
    <w:p w:rsidR="00F75F2A" w:rsidRDefault="00F75F2A" w:rsidP="00F7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EED" w:rsidRDefault="007A0EED" w:rsidP="00F7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the basic formula:</w:t>
      </w:r>
    </w:p>
    <w:p w:rsidR="00F75F2A" w:rsidRDefault="00F75F2A" w:rsidP="00F7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EED" w:rsidRDefault="00F75F2A" w:rsidP="00F7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75F2A">
        <w:rPr>
          <w:rFonts w:ascii="Times New Roman" w:hAnsi="Times New Roman" w:cs="Times New Roman"/>
          <w:sz w:val="24"/>
          <w:szCs w:val="24"/>
        </w:rPr>
        <w:t xml:space="preserve">Number of </w:t>
      </w:r>
      <w:r w:rsidR="007A0EED" w:rsidRPr="00F75F2A">
        <w:rPr>
          <w:rFonts w:ascii="Times New Roman" w:hAnsi="Times New Roman" w:cs="Times New Roman"/>
          <w:sz w:val="24"/>
          <w:szCs w:val="24"/>
        </w:rPr>
        <w:t>months of the marriage</w:t>
      </w:r>
      <w:r w:rsidR="007A0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F2A" w:rsidRDefault="00F75F2A" w:rsidP="00F7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50%  x   ----------------------------------------        </w:t>
      </w:r>
    </w:p>
    <w:p w:rsidR="00F75F2A" w:rsidRDefault="00F75F2A" w:rsidP="00F7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Number of months the pensioned </w:t>
      </w:r>
    </w:p>
    <w:p w:rsidR="00F75F2A" w:rsidRDefault="00F75F2A" w:rsidP="00F7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spouse was employed</w:t>
      </w:r>
    </w:p>
    <w:p w:rsidR="00F75F2A" w:rsidRDefault="00F75F2A" w:rsidP="00F7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A0EED" w:rsidRDefault="00DC3ADE" w:rsidP="00F7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75F2A" w:rsidRDefault="00DC3ADE">
      <w:pPr>
        <w:rPr>
          <w:rFonts w:ascii="Times New Roman" w:hAnsi="Times New Roman" w:cs="Times New Roman"/>
          <w:sz w:val="24"/>
          <w:szCs w:val="24"/>
        </w:rPr>
      </w:pPr>
      <w:r w:rsidRPr="00DC3ADE">
        <w:rPr>
          <w:rFonts w:ascii="Times New Roman" w:hAnsi="Times New Roman" w:cs="Times New Roman"/>
          <w:sz w:val="24"/>
          <w:szCs w:val="24"/>
        </w:rPr>
        <w:t xml:space="preserve">The longer the pensioned spouse was accruing pension time before the marriage and the longer the pensioned spouse works after </w:t>
      </w:r>
      <w:r w:rsidR="00F75F2A">
        <w:rPr>
          <w:rFonts w:ascii="Times New Roman" w:hAnsi="Times New Roman" w:cs="Times New Roman"/>
          <w:sz w:val="24"/>
          <w:szCs w:val="24"/>
        </w:rPr>
        <w:t>the date the summons and complaint was filed</w:t>
      </w:r>
      <w:r w:rsidR="004A3BD4">
        <w:rPr>
          <w:rFonts w:ascii="Times New Roman" w:hAnsi="Times New Roman" w:cs="Times New Roman"/>
          <w:sz w:val="24"/>
          <w:szCs w:val="24"/>
        </w:rPr>
        <w:t>,</w:t>
      </w:r>
      <w:r w:rsidR="00F75F2A">
        <w:rPr>
          <w:rFonts w:ascii="Times New Roman" w:hAnsi="Times New Roman" w:cs="Times New Roman"/>
          <w:sz w:val="24"/>
          <w:szCs w:val="24"/>
        </w:rPr>
        <w:t xml:space="preserve"> the smaller the percentage of the non-pensioned spouse </w:t>
      </w:r>
      <w:r w:rsidR="000F36FD">
        <w:rPr>
          <w:rFonts w:ascii="Times New Roman" w:hAnsi="Times New Roman" w:cs="Times New Roman"/>
          <w:sz w:val="24"/>
          <w:szCs w:val="24"/>
        </w:rPr>
        <w:t>receives when the pension attains pay out status</w:t>
      </w:r>
      <w:r w:rsidR="00F75F2A">
        <w:rPr>
          <w:rFonts w:ascii="Times New Roman" w:hAnsi="Times New Roman" w:cs="Times New Roman"/>
          <w:sz w:val="24"/>
          <w:szCs w:val="24"/>
        </w:rPr>
        <w:t>.</w:t>
      </w:r>
      <w:r w:rsidR="004A3BD4">
        <w:rPr>
          <w:rFonts w:ascii="Times New Roman" w:hAnsi="Times New Roman" w:cs="Times New Roman"/>
          <w:sz w:val="24"/>
          <w:szCs w:val="24"/>
        </w:rPr>
        <w:t xml:space="preserve"> It should be noted that the cutoff date for computing the length of the marriage is typically the date the divorce action was filed with the court of appropriate jurisdiction.</w:t>
      </w:r>
    </w:p>
    <w:p w:rsidR="00F75F2A" w:rsidRDefault="004A3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Often</w:t>
      </w:r>
      <w:r w:rsidR="00A02464">
        <w:rPr>
          <w:rFonts w:ascii="Times New Roman" w:hAnsi="Times New Roman" w:cs="Times New Roman"/>
          <w:sz w:val="24"/>
          <w:szCs w:val="24"/>
        </w:rPr>
        <w:t>,</w:t>
      </w:r>
      <w:r w:rsidR="00F75F2A">
        <w:rPr>
          <w:rFonts w:ascii="Times New Roman" w:hAnsi="Times New Roman" w:cs="Times New Roman"/>
          <w:sz w:val="24"/>
          <w:szCs w:val="24"/>
        </w:rPr>
        <w:t xml:space="preserve"> pension plans will only implement </w:t>
      </w:r>
      <w:r>
        <w:rPr>
          <w:rFonts w:ascii="Times New Roman" w:hAnsi="Times New Roman" w:cs="Times New Roman"/>
          <w:sz w:val="24"/>
          <w:szCs w:val="24"/>
        </w:rPr>
        <w:t xml:space="preserve">the language of a </w:t>
      </w:r>
      <w:r w:rsidR="00F75F2A">
        <w:rPr>
          <w:rFonts w:ascii="Times New Roman" w:hAnsi="Times New Roman" w:cs="Times New Roman"/>
          <w:sz w:val="24"/>
          <w:szCs w:val="24"/>
        </w:rPr>
        <w:t>QDRO</w:t>
      </w:r>
      <w:r>
        <w:rPr>
          <w:rFonts w:ascii="Times New Roman" w:hAnsi="Times New Roman" w:cs="Times New Roman"/>
          <w:sz w:val="24"/>
          <w:szCs w:val="24"/>
        </w:rPr>
        <w:t xml:space="preserve"> or DRO</w:t>
      </w:r>
      <w:r w:rsidR="00F75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complies with </w:t>
      </w:r>
      <w:r w:rsidR="00F75F2A">
        <w:rPr>
          <w:rFonts w:ascii="Times New Roman" w:hAnsi="Times New Roman" w:cs="Times New Roman"/>
          <w:sz w:val="24"/>
          <w:szCs w:val="24"/>
        </w:rPr>
        <w:t xml:space="preserve">a certain format. </w:t>
      </w:r>
      <w:r w:rsidR="00B056EA">
        <w:rPr>
          <w:rFonts w:ascii="Times New Roman" w:hAnsi="Times New Roman" w:cs="Times New Roman"/>
          <w:sz w:val="24"/>
          <w:szCs w:val="24"/>
        </w:rPr>
        <w:t>Because of this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56EA">
        <w:rPr>
          <w:rFonts w:ascii="Times New Roman" w:hAnsi="Times New Roman" w:cs="Times New Roman"/>
          <w:sz w:val="24"/>
          <w:szCs w:val="24"/>
        </w:rPr>
        <w:t xml:space="preserve"> as well as the difficulty in </w:t>
      </w:r>
      <w:r w:rsidR="00B056EA" w:rsidRPr="00B056EA">
        <w:rPr>
          <w:rFonts w:ascii="Times New Roman" w:hAnsi="Times New Roman" w:cs="Times New Roman"/>
          <w:sz w:val="24"/>
          <w:szCs w:val="24"/>
        </w:rPr>
        <w:t xml:space="preserve">factoring </w:t>
      </w:r>
      <w:r w:rsidR="004027A2">
        <w:rPr>
          <w:rFonts w:ascii="Times New Roman" w:hAnsi="Times New Roman" w:cs="Times New Roman"/>
          <w:sz w:val="24"/>
          <w:szCs w:val="24"/>
        </w:rPr>
        <w:t>in</w:t>
      </w:r>
      <w:r w:rsidR="00B056EA" w:rsidRPr="00B056EA">
        <w:rPr>
          <w:rFonts w:ascii="Times New Roman" w:hAnsi="Times New Roman" w:cs="Times New Roman"/>
          <w:sz w:val="24"/>
          <w:szCs w:val="24"/>
        </w:rPr>
        <w:t xml:space="preserve"> market values and other variables</w:t>
      </w:r>
      <w:r w:rsidR="004027A2">
        <w:rPr>
          <w:rFonts w:ascii="Times New Roman" w:hAnsi="Times New Roman" w:cs="Times New Roman"/>
          <w:sz w:val="24"/>
          <w:szCs w:val="24"/>
        </w:rPr>
        <w:t>,</w:t>
      </w:r>
      <w:r w:rsidR="00B056EA" w:rsidRPr="00B056EA">
        <w:rPr>
          <w:rFonts w:ascii="Times New Roman" w:hAnsi="Times New Roman" w:cs="Times New Roman"/>
          <w:sz w:val="24"/>
          <w:szCs w:val="24"/>
        </w:rPr>
        <w:t xml:space="preserve"> t</w:t>
      </w:r>
      <w:r w:rsidR="00F75F2A">
        <w:rPr>
          <w:rFonts w:ascii="Times New Roman" w:hAnsi="Times New Roman" w:cs="Times New Roman"/>
          <w:sz w:val="24"/>
          <w:szCs w:val="24"/>
        </w:rPr>
        <w:t xml:space="preserve">he QDRO </w:t>
      </w:r>
      <w:r>
        <w:rPr>
          <w:rFonts w:ascii="Times New Roman" w:hAnsi="Times New Roman" w:cs="Times New Roman"/>
          <w:sz w:val="24"/>
          <w:szCs w:val="24"/>
        </w:rPr>
        <w:t xml:space="preserve">or DRO </w:t>
      </w:r>
      <w:r w:rsidR="00F75F2A">
        <w:rPr>
          <w:rFonts w:ascii="Times New Roman" w:hAnsi="Times New Roman" w:cs="Times New Roman"/>
          <w:sz w:val="24"/>
          <w:szCs w:val="24"/>
        </w:rPr>
        <w:t>is usually prepared by a specialist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F2A">
        <w:rPr>
          <w:rFonts w:ascii="Times New Roman" w:hAnsi="Times New Roman" w:cs="Times New Roman"/>
          <w:sz w:val="24"/>
          <w:szCs w:val="24"/>
        </w:rPr>
        <w:t xml:space="preserve">drafting these orders under </w:t>
      </w:r>
      <w:r w:rsidR="00F75F2A">
        <w:rPr>
          <w:rFonts w:ascii="Times New Roman" w:hAnsi="Times New Roman" w:cs="Times New Roman"/>
          <w:sz w:val="24"/>
          <w:szCs w:val="24"/>
        </w:rPr>
        <w:lastRenderedPageBreak/>
        <w:t>the guidance of the attorneys for the parties</w:t>
      </w:r>
      <w:r w:rsidR="000F36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0F36FD">
        <w:rPr>
          <w:rFonts w:ascii="Times New Roman" w:hAnsi="Times New Roman" w:cs="Times New Roman"/>
          <w:sz w:val="24"/>
          <w:szCs w:val="24"/>
        </w:rPr>
        <w:t xml:space="preserve">with the </w:t>
      </w:r>
      <w:r>
        <w:rPr>
          <w:rFonts w:ascii="Times New Roman" w:hAnsi="Times New Roman" w:cs="Times New Roman"/>
          <w:sz w:val="24"/>
          <w:szCs w:val="24"/>
        </w:rPr>
        <w:t>pre-approval of the applicable pension plan administrator</w:t>
      </w:r>
      <w:r w:rsidR="00F75F2A">
        <w:rPr>
          <w:rFonts w:ascii="Times New Roman" w:hAnsi="Times New Roman" w:cs="Times New Roman"/>
          <w:sz w:val="24"/>
          <w:szCs w:val="24"/>
        </w:rPr>
        <w:t>.</w:t>
      </w:r>
    </w:p>
    <w:p w:rsidR="004027A2" w:rsidRDefault="00402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QDRO or DRO is prepared, pre-approved</w:t>
      </w:r>
      <w:r w:rsidR="000F36FD">
        <w:rPr>
          <w:rFonts w:ascii="Times New Roman" w:hAnsi="Times New Roman" w:cs="Times New Roman"/>
          <w:sz w:val="24"/>
          <w:szCs w:val="24"/>
        </w:rPr>
        <w:t xml:space="preserve"> by the fund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46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signed by the court, it becomes a court order. Thus, once filed with the applicable pension fund, the fund will be compelled to implement its language and divide pension payments between the parties accordingly.</w:t>
      </w:r>
    </w:p>
    <w:p w:rsidR="00CA1C47" w:rsidRDefault="00CA1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truly believe that your marriage needs to be dissolved</w:t>
      </w:r>
      <w:r w:rsidR="004A3BD4">
        <w:rPr>
          <w:rFonts w:ascii="Times New Roman" w:hAnsi="Times New Roman" w:cs="Times New Roman"/>
          <w:sz w:val="24"/>
          <w:szCs w:val="24"/>
        </w:rPr>
        <w:t xml:space="preserve">, </w:t>
      </w:r>
      <w:r w:rsidR="00B056EA" w:rsidRPr="00B056EA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 xml:space="preserve">let us help you. </w:t>
      </w:r>
    </w:p>
    <w:p w:rsidR="00B056EA" w:rsidRDefault="00CA1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B056EA" w:rsidRPr="00B056EA">
        <w:rPr>
          <w:rFonts w:ascii="Times New Roman" w:hAnsi="Times New Roman" w:cs="Times New Roman"/>
          <w:sz w:val="24"/>
          <w:szCs w:val="24"/>
        </w:rPr>
        <w:t>all us</w:t>
      </w:r>
      <w:r w:rsidR="004A3BD4">
        <w:rPr>
          <w:rFonts w:ascii="Times New Roman" w:hAnsi="Times New Roman" w:cs="Times New Roman"/>
          <w:sz w:val="24"/>
          <w:szCs w:val="24"/>
        </w:rPr>
        <w:t xml:space="preserve"> today</w:t>
      </w:r>
      <w:r w:rsidR="00B056EA">
        <w:rPr>
          <w:rFonts w:ascii="Times New Roman" w:hAnsi="Times New Roman" w:cs="Times New Roman"/>
          <w:sz w:val="24"/>
          <w:szCs w:val="24"/>
        </w:rPr>
        <w:t>.</w:t>
      </w:r>
    </w:p>
    <w:p w:rsidR="00F75F2A" w:rsidRDefault="00F75F2A">
      <w:pPr>
        <w:rPr>
          <w:rFonts w:ascii="Times New Roman" w:hAnsi="Times New Roman" w:cs="Times New Roman"/>
          <w:sz w:val="24"/>
          <w:szCs w:val="24"/>
        </w:rPr>
      </w:pPr>
    </w:p>
    <w:p w:rsidR="007A0EED" w:rsidRDefault="007A0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A0EED" w:rsidRPr="006D4824" w:rsidRDefault="007A0EED">
      <w:pPr>
        <w:rPr>
          <w:rFonts w:ascii="Times New Roman" w:hAnsi="Times New Roman" w:cs="Times New Roman"/>
          <w:sz w:val="24"/>
          <w:szCs w:val="24"/>
        </w:rPr>
      </w:pPr>
    </w:p>
    <w:sectPr w:rsidR="007A0EED" w:rsidRPr="006D4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24"/>
    <w:rsid w:val="000730AC"/>
    <w:rsid w:val="000F36FD"/>
    <w:rsid w:val="001F1E1E"/>
    <w:rsid w:val="004027A2"/>
    <w:rsid w:val="004A3BD4"/>
    <w:rsid w:val="006C4F3A"/>
    <w:rsid w:val="006D4824"/>
    <w:rsid w:val="007A0EED"/>
    <w:rsid w:val="00A02464"/>
    <w:rsid w:val="00B056EA"/>
    <w:rsid w:val="00C11062"/>
    <w:rsid w:val="00CA1C47"/>
    <w:rsid w:val="00DC3ADE"/>
    <w:rsid w:val="00E20E11"/>
    <w:rsid w:val="00E74C75"/>
    <w:rsid w:val="00F048E1"/>
    <w:rsid w:val="00F75F2A"/>
    <w:rsid w:val="00F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F78C"/>
  <w15:chartTrackingRefBased/>
  <w15:docId w15:val="{9DFEE9F1-D0D5-41E4-9A39-D8668C65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A. Marra</dc:creator>
  <cp:keywords/>
  <dc:description/>
  <cp:lastModifiedBy>Joseph A. Marra</cp:lastModifiedBy>
  <cp:revision>15</cp:revision>
  <dcterms:created xsi:type="dcterms:W3CDTF">2020-05-08T15:01:00Z</dcterms:created>
  <dcterms:modified xsi:type="dcterms:W3CDTF">2020-05-08T19:50:00Z</dcterms:modified>
</cp:coreProperties>
</file>